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10C42" w:rsidRDefault="00110C42" w:rsidP="00816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816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16C91" w:rsidRPr="004513A0" w:rsidRDefault="00816C91" w:rsidP="00816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</w:p>
    <w:p w:rsidR="00110C42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ISOCPEUR" w:hAnsi="ISOCPEUR"/>
          <w:b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3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1183</w:t>
      </w:r>
      <w:r w:rsidR="00816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3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03.11.</w:t>
      </w:r>
      <w:bookmarkStart w:id="0" w:name="_GoBack"/>
      <w:bookmarkEnd w:id="0"/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816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№ </w:t>
            </w:r>
            <w:proofErr w:type="gramStart"/>
            <w:r w:rsidRPr="00E837B8">
              <w:rPr>
                <w:rFonts w:ascii="ISOCPEUR" w:hAnsi="ISOCPEUR"/>
                <w:sz w:val="24"/>
                <w:szCs w:val="24"/>
              </w:rPr>
              <w:t>п</w:t>
            </w:r>
            <w:proofErr w:type="gramEnd"/>
            <w:r w:rsidRPr="00E837B8">
              <w:rPr>
                <w:rFonts w:ascii="ISOCPEUR" w:hAnsi="ISOCPEUR"/>
                <w:sz w:val="24"/>
                <w:szCs w:val="24"/>
              </w:rPr>
              <w:t>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1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1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2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2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 xml:space="preserve">, заключенного между ПАО «МТС» </w:t>
      </w:r>
      <w:proofErr w:type="gramStart"/>
      <w:r w:rsidRPr="00862017">
        <w:rPr>
          <w:rFonts w:ascii="ISOCPEUR" w:eastAsia="ISOCPEUR" w:hAnsi="ISOCPEUR" w:cs="ISOCPEUR"/>
          <w:sz w:val="24"/>
          <w:szCs w:val="24"/>
        </w:rPr>
        <w:t>и ООО</w:t>
      </w:r>
      <w:proofErr w:type="gramEnd"/>
      <w:r w:rsidRPr="00862017">
        <w:rPr>
          <w:rFonts w:ascii="ISOCPEUR" w:eastAsia="ISOCPEUR" w:hAnsi="ISOCPEUR" w:cs="ISOCPEUR"/>
          <w:sz w:val="24"/>
          <w:szCs w:val="24"/>
        </w:rPr>
        <w:t xml:space="preserve">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С</w:t>
      </w:r>
      <w:r>
        <w:rPr>
          <w:rFonts w:ascii="ISOCPEUR" w:hAnsi="ISOCPEUR"/>
          <w:sz w:val="24"/>
          <w:szCs w:val="24"/>
        </w:rPr>
        <w:t>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 xml:space="preserve">Проектируемая </w:t>
      </w:r>
      <w:proofErr w:type="spellStart"/>
      <w:r w:rsidRPr="00584DE4">
        <w:rPr>
          <w:rFonts w:ascii="ISOCPEUR" w:hAnsi="ISOCPEUR"/>
          <w:iCs/>
          <w:color w:val="000000" w:themeColor="text1"/>
          <w:sz w:val="24"/>
          <w:szCs w:val="24"/>
        </w:rPr>
        <w:t>зоновая</w:t>
      </w:r>
      <w:proofErr w:type="spellEnd"/>
      <w:r w:rsidRPr="00584DE4">
        <w:rPr>
          <w:rFonts w:ascii="ISOCPEUR" w:hAnsi="ISOCPEUR"/>
          <w:iCs/>
          <w:color w:val="000000" w:themeColor="text1"/>
          <w:sz w:val="24"/>
          <w:szCs w:val="24"/>
        </w:rPr>
        <w:t xml:space="preserve">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</w:t>
      </w:r>
      <w:proofErr w:type="gramStart"/>
      <w:r w:rsidRPr="00584DE4">
        <w:rPr>
          <w:rFonts w:ascii="ISOCPEUR" w:hAnsi="ISOCPEUR"/>
          <w:iCs/>
          <w:color w:val="000000"/>
          <w:sz w:val="24"/>
          <w:szCs w:val="24"/>
        </w:rPr>
        <w:t>в следствии</w:t>
      </w:r>
      <w:proofErr w:type="gramEnd"/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м.р.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, в том числе </w:t>
      </w:r>
      <w:proofErr w:type="gramStart"/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в</w:t>
      </w:r>
      <w:proofErr w:type="gramEnd"/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</w:t>
      </w:r>
      <w:proofErr w:type="gramStart"/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прокладка</w:t>
      </w:r>
      <w:proofErr w:type="gramEnd"/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муфта М16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</w:t>
      </w:r>
      <w:proofErr w:type="gramStart"/>
      <w:r w:rsidRPr="000A3342">
        <w:rPr>
          <w:rFonts w:ascii="ISOCPEUR" w:hAnsi="ISOCPEUR"/>
          <w:iCs/>
          <w:color w:val="000000"/>
          <w:sz w:val="24"/>
          <w:szCs w:val="24"/>
        </w:rPr>
        <w:t>..</w:t>
      </w:r>
      <w:proofErr w:type="gramEnd"/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proofErr w:type="spellStart"/>
      <w:r w:rsidRPr="003A7AB4">
        <w:rPr>
          <w:rFonts w:ascii="ISOCPEUR" w:hAnsi="ISOCPEUR"/>
          <w:iCs/>
          <w:color w:val="000000"/>
          <w:sz w:val="24"/>
          <w:szCs w:val="24"/>
        </w:rPr>
        <w:t>с.ш</w:t>
      </w:r>
      <w:proofErr w:type="spellEnd"/>
      <w:r w:rsidRPr="003A7AB4">
        <w:rPr>
          <w:rFonts w:ascii="ISOCPEUR" w:hAnsi="ISOCPEUR"/>
          <w:iCs/>
          <w:color w:val="000000"/>
          <w:sz w:val="24"/>
          <w:szCs w:val="24"/>
        </w:rPr>
        <w:t xml:space="preserve">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1"/>
        <w:gridCol w:w="3627"/>
        <w:gridCol w:w="1485"/>
        <w:gridCol w:w="3628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proofErr w:type="spellStart"/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  <w:proofErr w:type="spellEnd"/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ISOCPEUR" w:hAnsi="ISOCPEUR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ISOCPEUR" w:hAnsi="ISOCPE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2,4790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 xml:space="preserve">Информация по площади земельных участков, </w:t>
      </w:r>
      <w:proofErr w:type="gramStart"/>
      <w:r w:rsidRPr="00584DE4">
        <w:rPr>
          <w:rFonts w:ascii="ISOCPEUR" w:hAnsi="ISOCPEUR"/>
          <w:color w:val="000000"/>
          <w:sz w:val="24"/>
          <w:szCs w:val="24"/>
        </w:rPr>
        <w:t>количестве</w:t>
      </w:r>
      <w:proofErr w:type="gramEnd"/>
      <w:r w:rsidRPr="00584DE4">
        <w:rPr>
          <w:rFonts w:ascii="ISOCPEUR" w:hAnsi="ISOCPEUR"/>
          <w:color w:val="000000"/>
          <w:sz w:val="24"/>
          <w:szCs w:val="24"/>
        </w:rPr>
        <w:t xml:space="preserve">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FD" w:rsidRDefault="003968FD" w:rsidP="00036D2F">
      <w:pPr>
        <w:spacing w:after="0" w:line="240" w:lineRule="auto"/>
      </w:pPr>
      <w:r>
        <w:separator/>
      </w:r>
    </w:p>
  </w:endnote>
  <w:endnote w:type="continuationSeparator" w:id="0">
    <w:p w:rsidR="003968FD" w:rsidRDefault="003968FD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FD" w:rsidRDefault="003968FD" w:rsidP="00036D2F">
      <w:pPr>
        <w:spacing w:after="0" w:line="240" w:lineRule="auto"/>
      </w:pPr>
      <w:r>
        <w:separator/>
      </w:r>
    </w:p>
  </w:footnote>
  <w:footnote w:type="continuationSeparator" w:id="0">
    <w:p w:rsidR="003968FD" w:rsidRDefault="003968FD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530E5B">
      <w:rPr>
        <w:rFonts w:ascii="ISOCPEUR" w:hAnsi="ISOCPEUR"/>
        <w:noProof/>
        <w:sz w:val="24"/>
        <w:szCs w:val="24"/>
      </w:rPr>
      <w:t>2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F"/>
    <w:rsid w:val="0000584F"/>
    <w:rsid w:val="00016086"/>
    <w:rsid w:val="00036D2F"/>
    <w:rsid w:val="0009069B"/>
    <w:rsid w:val="000A16CE"/>
    <w:rsid w:val="000A3342"/>
    <w:rsid w:val="000B2AC9"/>
    <w:rsid w:val="000E71DF"/>
    <w:rsid w:val="001054E6"/>
    <w:rsid w:val="00110C42"/>
    <w:rsid w:val="0013609F"/>
    <w:rsid w:val="00142332"/>
    <w:rsid w:val="00150C10"/>
    <w:rsid w:val="001A0B14"/>
    <w:rsid w:val="001A273C"/>
    <w:rsid w:val="001A4C77"/>
    <w:rsid w:val="001C574C"/>
    <w:rsid w:val="001F077F"/>
    <w:rsid w:val="00200A06"/>
    <w:rsid w:val="002624ED"/>
    <w:rsid w:val="002848E1"/>
    <w:rsid w:val="00293E9C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968FD"/>
    <w:rsid w:val="003A7AB4"/>
    <w:rsid w:val="003C452D"/>
    <w:rsid w:val="003E58D8"/>
    <w:rsid w:val="003F214D"/>
    <w:rsid w:val="00405CF5"/>
    <w:rsid w:val="00443CB0"/>
    <w:rsid w:val="00463504"/>
    <w:rsid w:val="00464E58"/>
    <w:rsid w:val="004B1F0B"/>
    <w:rsid w:val="004C557A"/>
    <w:rsid w:val="00500C69"/>
    <w:rsid w:val="005302BA"/>
    <w:rsid w:val="00530E5B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16C91"/>
    <w:rsid w:val="008213EA"/>
    <w:rsid w:val="00825DDB"/>
    <w:rsid w:val="00833C86"/>
    <w:rsid w:val="008400F2"/>
    <w:rsid w:val="00862017"/>
    <w:rsid w:val="00874639"/>
    <w:rsid w:val="00896AAE"/>
    <w:rsid w:val="008C218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16584"/>
    <w:rsid w:val="00B20FA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6101"/>
    <w:rsid w:val="00D95569"/>
    <w:rsid w:val="00DB2561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10383"/>
    <w:rsid w:val="00F32A39"/>
    <w:rsid w:val="00F36FD5"/>
    <w:rsid w:val="00F57B96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16</cp:revision>
  <cp:lastPrinted>2016-03-01T08:11:00Z</cp:lastPrinted>
  <dcterms:created xsi:type="dcterms:W3CDTF">2016-08-09T08:40:00Z</dcterms:created>
  <dcterms:modified xsi:type="dcterms:W3CDTF">2016-11-07T07:08:00Z</dcterms:modified>
</cp:coreProperties>
</file>